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26100F" w:rsidRPr="00AD0EB2" w:rsidTr="00141E63">
        <w:trPr>
          <w:trHeight w:val="1280"/>
        </w:trPr>
        <w:tc>
          <w:tcPr>
            <w:tcW w:w="10173" w:type="dxa"/>
            <w:shd w:val="clear" w:color="auto" w:fill="auto"/>
          </w:tcPr>
          <w:p w:rsidR="0026100F" w:rsidRPr="00AD0EB2" w:rsidRDefault="0026100F" w:rsidP="00141E63">
            <w:pPr>
              <w:tabs>
                <w:tab w:val="left" w:pos="7536"/>
              </w:tabs>
              <w:jc w:val="right"/>
              <w:rPr>
                <w:sz w:val="26"/>
                <w:szCs w:val="26"/>
              </w:rPr>
            </w:pPr>
            <w:r w:rsidRPr="00AD0EB2">
              <w:rPr>
                <w:sz w:val="28"/>
                <w:szCs w:val="28"/>
              </w:rPr>
              <w:t>Приложение № 2</w:t>
            </w:r>
          </w:p>
          <w:p w:rsidR="0026100F" w:rsidRDefault="0026100F" w:rsidP="00141E63">
            <w:pPr>
              <w:tabs>
                <w:tab w:val="left" w:pos="753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26100F" w:rsidRDefault="0026100F" w:rsidP="00141E63">
            <w:pPr>
              <w:tabs>
                <w:tab w:val="left" w:pos="753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МБУ «ЦСОН </w:t>
            </w:r>
          </w:p>
          <w:p w:rsidR="0026100F" w:rsidRDefault="0026100F" w:rsidP="00141E63">
            <w:pPr>
              <w:tabs>
                <w:tab w:val="left" w:pos="753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Ворошиловского района </w:t>
            </w:r>
          </w:p>
          <w:p w:rsidR="0026100F" w:rsidRDefault="0026100F" w:rsidP="00141E63">
            <w:pPr>
              <w:tabs>
                <w:tab w:val="left" w:pos="753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Ростова-на-Дону»</w:t>
            </w:r>
            <w:r w:rsidRPr="00AD0EB2">
              <w:rPr>
                <w:sz w:val="28"/>
                <w:szCs w:val="28"/>
              </w:rPr>
              <w:t xml:space="preserve"> </w:t>
            </w:r>
          </w:p>
          <w:p w:rsidR="0026100F" w:rsidRPr="00AD0EB2" w:rsidRDefault="0026100F" w:rsidP="00141E63">
            <w:pPr>
              <w:tabs>
                <w:tab w:val="left" w:pos="7536"/>
              </w:tabs>
              <w:jc w:val="right"/>
              <w:rPr>
                <w:sz w:val="26"/>
                <w:szCs w:val="26"/>
              </w:rPr>
            </w:pPr>
            <w:r w:rsidRPr="00AD0EB2">
              <w:rPr>
                <w:sz w:val="28"/>
                <w:szCs w:val="28"/>
              </w:rPr>
              <w:t>от 19.03.2015г. №44</w:t>
            </w:r>
          </w:p>
        </w:tc>
      </w:tr>
    </w:tbl>
    <w:p w:rsidR="0026100F" w:rsidRDefault="0026100F" w:rsidP="0026100F">
      <w:pPr>
        <w:pStyle w:val="a3"/>
        <w:spacing w:line="300" w:lineRule="atLeast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26100F" w:rsidRPr="008435D4" w:rsidRDefault="0026100F" w:rsidP="0026100F">
      <w:pPr>
        <w:pStyle w:val="a3"/>
        <w:spacing w:line="300" w:lineRule="atLeast"/>
        <w:jc w:val="center"/>
        <w:rPr>
          <w:sz w:val="28"/>
          <w:szCs w:val="28"/>
        </w:rPr>
      </w:pPr>
      <w:r w:rsidRPr="008435D4">
        <w:rPr>
          <w:b/>
          <w:bCs/>
          <w:sz w:val="28"/>
          <w:szCs w:val="28"/>
        </w:rPr>
        <w:t>ПОЛОЖЕНИЕ</w:t>
      </w:r>
    </w:p>
    <w:p w:rsidR="0026100F" w:rsidRPr="00656D61" w:rsidRDefault="0026100F" w:rsidP="0026100F">
      <w:pPr>
        <w:pStyle w:val="a3"/>
        <w:spacing w:line="300" w:lineRule="atLeast"/>
        <w:jc w:val="center"/>
        <w:rPr>
          <w:sz w:val="28"/>
          <w:szCs w:val="28"/>
        </w:rPr>
      </w:pPr>
      <w:r w:rsidRPr="008435D4">
        <w:rPr>
          <w:b/>
          <w:bCs/>
          <w:sz w:val="28"/>
          <w:szCs w:val="28"/>
        </w:rPr>
        <w:t>о выявлении и урегулировании конфликта интересов</w:t>
      </w:r>
    </w:p>
    <w:p w:rsidR="0026100F" w:rsidRPr="008435D4" w:rsidRDefault="0026100F" w:rsidP="0026100F">
      <w:pPr>
        <w:pStyle w:val="a3"/>
        <w:spacing w:line="300" w:lineRule="atLeast"/>
        <w:jc w:val="center"/>
        <w:rPr>
          <w:sz w:val="28"/>
          <w:szCs w:val="28"/>
        </w:rPr>
      </w:pPr>
      <w:r w:rsidRPr="008435D4">
        <w:rPr>
          <w:b/>
          <w:bCs/>
          <w:sz w:val="28"/>
          <w:szCs w:val="28"/>
        </w:rPr>
        <w:t>1. Цели и задачи положения о конфликте интересов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 xml:space="preserve">Положение о конфликте интересов </w:t>
      </w:r>
      <w:r>
        <w:rPr>
          <w:sz w:val="28"/>
          <w:szCs w:val="28"/>
        </w:rPr>
        <w:t>муниципального бюджетного учреждения «Центр социального обеспечения населения Ворошиловского района города Ростова-на-Дону»</w:t>
      </w:r>
      <w:r w:rsidRPr="008435D4">
        <w:rPr>
          <w:sz w:val="28"/>
          <w:szCs w:val="28"/>
        </w:rPr>
        <w:t xml:space="preserve"> (далее – Учреждение)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Положение о конфликте интересов — это внутренний документ организации,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Конфликт интересов —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  которой он является.</w:t>
      </w:r>
    </w:p>
    <w:p w:rsidR="0026100F" w:rsidRPr="008435D4" w:rsidRDefault="0026100F" w:rsidP="0026100F">
      <w:pPr>
        <w:pStyle w:val="a3"/>
        <w:spacing w:line="300" w:lineRule="atLeast"/>
        <w:jc w:val="center"/>
        <w:rPr>
          <w:sz w:val="28"/>
          <w:szCs w:val="28"/>
        </w:rPr>
      </w:pPr>
      <w:r w:rsidRPr="008435D4">
        <w:rPr>
          <w:b/>
          <w:bCs/>
          <w:sz w:val="28"/>
          <w:szCs w:val="28"/>
        </w:rPr>
        <w:t>2. Круг лиц, попадающих под действие положения.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b/>
          <w:bCs/>
          <w:sz w:val="28"/>
          <w:szCs w:val="28"/>
        </w:rPr>
        <w:t> 3. Основные принципы управления конфликтом интересов в учреждении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lastRenderedPageBreak/>
        <w:t xml:space="preserve">индивидуальное рассмотрение и оценка </w:t>
      </w:r>
      <w:proofErr w:type="spellStart"/>
      <w:r w:rsidRPr="008435D4">
        <w:rPr>
          <w:sz w:val="28"/>
          <w:szCs w:val="28"/>
        </w:rPr>
        <w:t>репутационных</w:t>
      </w:r>
      <w:proofErr w:type="spellEnd"/>
      <w:r w:rsidRPr="008435D4"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26100F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26100F" w:rsidRDefault="0026100F" w:rsidP="002610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Конкретные ситуации конфликта интересов в Учреждении.</w:t>
      </w:r>
    </w:p>
    <w:p w:rsidR="0026100F" w:rsidRDefault="0026100F" w:rsidP="0026100F">
      <w:pPr>
        <w:pStyle w:val="Default"/>
        <w:rPr>
          <w:sz w:val="28"/>
          <w:szCs w:val="28"/>
        </w:rPr>
      </w:pPr>
    </w:p>
    <w:p w:rsidR="0026100F" w:rsidRDefault="0026100F" w:rsidP="002610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 </w:t>
      </w:r>
    </w:p>
    <w:p w:rsidR="0026100F" w:rsidRDefault="0026100F" w:rsidP="002610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ситуации конфликта интересов для всех категорий работников учреждения: </w:t>
      </w:r>
    </w:p>
    <w:p w:rsidR="0026100F" w:rsidRDefault="0026100F" w:rsidP="00261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за оказание услуги берет деньги у клиента, минуя установленный порядок приема денег у клиентов через бухгалтерию учреждения; </w:t>
      </w:r>
    </w:p>
    <w:p w:rsidR="0026100F" w:rsidRDefault="0026100F" w:rsidP="00261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учреждения, оказывая услуги клиентам в рабочее время, оказывает этим же клиентам платные услуги после работы; </w:t>
      </w:r>
    </w:p>
    <w:p w:rsidR="0026100F" w:rsidRDefault="0026100F" w:rsidP="00261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небескорыстно использует возможности клиентов учреждения, их законных представителей и родственников; </w:t>
      </w:r>
    </w:p>
    <w:p w:rsidR="0026100F" w:rsidRDefault="0026100F" w:rsidP="00261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получает небезвыгодные предложения от клиентов, которым он оказывает услуги, их законных представителей и родственников; </w:t>
      </w:r>
    </w:p>
    <w:p w:rsidR="0026100F" w:rsidRDefault="0026100F" w:rsidP="00261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рекламирует клиентам учреждения организации, оказывающие любые платные услуги </w:t>
      </w:r>
    </w:p>
    <w:p w:rsidR="0026100F" w:rsidRDefault="0026100F" w:rsidP="00261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рекомендует клиентам учреждения физических лиц, оказывающих любые платные услуги; </w:t>
      </w:r>
    </w:p>
    <w:p w:rsidR="0026100F" w:rsidRDefault="0026100F" w:rsidP="00261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26100F" w:rsidRDefault="0026100F" w:rsidP="00261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26100F" w:rsidRDefault="0026100F" w:rsidP="00261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26100F" w:rsidRDefault="0026100F" w:rsidP="0026100F">
      <w:pPr>
        <w:pStyle w:val="Default"/>
        <w:pageBreakBefore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работника; </w:t>
      </w:r>
    </w:p>
    <w:p w:rsidR="0026100F" w:rsidRDefault="0026100F" w:rsidP="002610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Специальные ситуации конфликта интересов для медицинских работников в соответствии с действующим законодательством: </w:t>
      </w:r>
    </w:p>
    <w:p w:rsidR="0026100F" w:rsidRDefault="0026100F" w:rsidP="00261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 </w:t>
      </w:r>
    </w:p>
    <w:p w:rsidR="0026100F" w:rsidRDefault="0026100F" w:rsidP="00261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с компанией, представителем компании соглашения о назначении или рекомендации клиентам учреждения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 </w:t>
      </w:r>
    </w:p>
    <w:p w:rsidR="0026100F" w:rsidRDefault="0026100F" w:rsidP="002610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Получать от компании, представителя компании образцы лекарственных препаратов, медицинских изделий для вручения клиентам учреждения (за исключением случаев, связанных с проведением клинических исследований лекарственных препаратов, клинических испытаний медицинских изделий); </w:t>
      </w:r>
    </w:p>
    <w:p w:rsidR="0026100F" w:rsidRDefault="0026100F" w:rsidP="002610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 назначении курса лечения клиенту недостоверной и (или) неполной информации об используемых лекарственных препаратах, о медицинских изделиях, в том числе сокрытие сведения о наличии в обращении аналогичных лекарственных препаратов, медицинских изделий; </w:t>
      </w:r>
    </w:p>
    <w:p w:rsidR="0026100F" w:rsidRDefault="0026100F" w:rsidP="002610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Осуществление приема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учреждения, в собраниях работников учреждения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 </w:t>
      </w:r>
    </w:p>
    <w:p w:rsidR="0026100F" w:rsidRDefault="0026100F" w:rsidP="0026100F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 </w:t>
      </w:r>
    </w:p>
    <w:p w:rsidR="0026100F" w:rsidRPr="008435D4" w:rsidRDefault="0026100F" w:rsidP="0026100F">
      <w:pPr>
        <w:pStyle w:val="a3"/>
        <w:spacing w:line="3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435D4">
        <w:rPr>
          <w:b/>
          <w:bCs/>
          <w:sz w:val="28"/>
          <w:szCs w:val="28"/>
        </w:rPr>
        <w:t>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раскрытие сведений о конфликте интересов при приеме на работу;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Должностное лицо, ответственное за прием сведений о возникающих (имеющихся) конфликтах интересов назначается членами рабочей группы по противодействию коррупции.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Рабочая группа по противодействию коррупции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члены рабочей группы могут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Члены рабочей группы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пересмотр и изменение функциональных обязанностей работника;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отказ работника от своего личного интереса, порождающего конфликт с интересами учреждения;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увольнение работника из учреждения по инициативе работника;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др.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26100F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26100F" w:rsidRDefault="0026100F" w:rsidP="002610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Определение лиц, ответственных за прием сведений о возникшем конфликте интересов и рассмотрение этих сведений</w:t>
      </w:r>
    </w:p>
    <w:p w:rsidR="0026100F" w:rsidRDefault="0026100F" w:rsidP="0026100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лицами, ответственными за прием сведений о возникающих (имеющихся) конфликтах интересов, являются: </w:t>
      </w:r>
    </w:p>
    <w:p w:rsidR="0026100F" w:rsidRDefault="0026100F" w:rsidP="00261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заведующий отделением Центра, </w:t>
      </w:r>
    </w:p>
    <w:p w:rsidR="0026100F" w:rsidRDefault="0026100F" w:rsidP="00261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специалист по кадрам, </w:t>
      </w:r>
    </w:p>
    <w:p w:rsidR="0026100F" w:rsidRPr="00101E85" w:rsidRDefault="0026100F" w:rsidP="00261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101E85">
        <w:rPr>
          <w:sz w:val="28"/>
          <w:szCs w:val="28"/>
        </w:rPr>
        <w:t>лицо, ответственное за противодействие коррупции – заместитель директора МБУ «Центр социального обслуживания Ворошиловского района города Ростова-на-Дону»</w:t>
      </w:r>
    </w:p>
    <w:p w:rsidR="0026100F" w:rsidRPr="008435D4" w:rsidRDefault="0026100F" w:rsidP="0026100F">
      <w:pPr>
        <w:pStyle w:val="a3"/>
        <w:spacing w:line="3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8435D4">
        <w:rPr>
          <w:b/>
          <w:bCs/>
          <w:sz w:val="28"/>
          <w:szCs w:val="28"/>
        </w:rPr>
        <w:t>. Обязанности работников в связи с раскрытием и урегулированием конфликта интересов</w:t>
      </w:r>
    </w:p>
    <w:p w:rsidR="0026100F" w:rsidRPr="008435D4" w:rsidRDefault="0026100F" w:rsidP="0026100F">
      <w:pPr>
        <w:pStyle w:val="a3"/>
        <w:spacing w:line="300" w:lineRule="atLeast"/>
        <w:ind w:firstLine="708"/>
        <w:jc w:val="both"/>
        <w:rPr>
          <w:sz w:val="28"/>
          <w:szCs w:val="28"/>
        </w:rPr>
      </w:pPr>
      <w:r w:rsidRPr="008435D4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100F" w:rsidRPr="008435D4" w:rsidRDefault="0026100F" w:rsidP="0026100F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5D4">
        <w:rPr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Учреждения — без учета своих личных интересов, интересов своих родственников и друзей;</w:t>
      </w:r>
    </w:p>
    <w:p w:rsidR="0026100F" w:rsidRDefault="0026100F" w:rsidP="0026100F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5D4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26100F" w:rsidRDefault="0026100F" w:rsidP="00261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нести личную ответственность за своевременное выявление конфликта своих частных интересов с интересами Центра,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26100F" w:rsidRDefault="0026100F" w:rsidP="0026100F">
      <w:pPr>
        <w:pStyle w:val="Default"/>
        <w:rPr>
          <w:sz w:val="28"/>
          <w:szCs w:val="28"/>
        </w:rPr>
      </w:pPr>
    </w:p>
    <w:p w:rsidR="0026100F" w:rsidRDefault="0026100F" w:rsidP="00261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 </w:t>
      </w:r>
    </w:p>
    <w:p w:rsidR="0026100F" w:rsidRPr="008435D4" w:rsidRDefault="0026100F" w:rsidP="0026100F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5D4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26100F" w:rsidRDefault="0026100F" w:rsidP="0026100F">
      <w:pPr>
        <w:pStyle w:val="a3"/>
        <w:spacing w:after="0" w:line="300" w:lineRule="atLeast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- </w:t>
      </w:r>
      <w:r w:rsidRPr="008435D4">
        <w:rPr>
          <w:sz w:val="28"/>
          <w:szCs w:val="28"/>
        </w:rPr>
        <w:t>содействовать урегулированию возникшего конфликта интересов.</w:t>
      </w:r>
    </w:p>
    <w:p w:rsidR="0026100F" w:rsidRPr="00656D61" w:rsidRDefault="0026100F" w:rsidP="00261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сторонами. </w:t>
      </w:r>
    </w:p>
    <w:p w:rsidR="0026100F" w:rsidRDefault="0026100F" w:rsidP="0026100F"/>
    <w:p w:rsidR="0026100F" w:rsidRDefault="0026100F" w:rsidP="002610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Другие положения</w:t>
      </w:r>
    </w:p>
    <w:p w:rsidR="0026100F" w:rsidRDefault="0026100F" w:rsidP="002610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Pr="00101E85">
        <w:rPr>
          <w:sz w:val="28"/>
          <w:szCs w:val="28"/>
        </w:rPr>
        <w:t>МБУ «Центр социального обслуживания Ворошиловского района города Ростова-на-Дону»</w:t>
      </w:r>
      <w:r>
        <w:rPr>
          <w:sz w:val="28"/>
          <w:szCs w:val="28"/>
        </w:rPr>
        <w:t xml:space="preserve"> гарантирует, что ни один работник не будет привлечен им к ответственности и не будет испытывать иных неблагоприятных последствий по инициативе Учреждения, в связи с соблюдением требований данного Положения, или сообщением Учреждению о потенциальных или имевших место нарушениях настоящего Положения. </w:t>
      </w:r>
    </w:p>
    <w:p w:rsidR="0026100F" w:rsidRDefault="0026100F" w:rsidP="002610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Pr="00101E85">
        <w:rPr>
          <w:sz w:val="28"/>
          <w:szCs w:val="28"/>
        </w:rPr>
        <w:t>МБУ «Центр социального обслуживания Ворошиловского района города Ростова-на-Дону»</w:t>
      </w:r>
      <w:r>
        <w:rPr>
          <w:sz w:val="28"/>
          <w:szCs w:val="28"/>
        </w:rPr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26100F" w:rsidRPr="006E3569" w:rsidRDefault="0026100F" w:rsidP="0026100F">
      <w:pPr>
        <w:pStyle w:val="Defaul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9.3 </w:t>
      </w:r>
      <w:r w:rsidRPr="006E3569">
        <w:rPr>
          <w:sz w:val="28"/>
          <w:szCs w:val="28"/>
        </w:rPr>
        <w:t>МБУ «Центр социального обслуживания Ворошиловского района города Ростова-на-Дону» ожидает, что работники и контрагенты Центра,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руководителям Центра.</w:t>
      </w:r>
    </w:p>
    <w:p w:rsidR="0026100F" w:rsidRDefault="0026100F" w:rsidP="0026100F">
      <w:pPr>
        <w:pStyle w:val="a3"/>
        <w:spacing w:line="300" w:lineRule="atLeast"/>
        <w:rPr>
          <w:rFonts w:ascii="Arial" w:hAnsi="Arial" w:cs="Arial"/>
          <w:sz w:val="28"/>
          <w:szCs w:val="28"/>
        </w:rPr>
      </w:pPr>
    </w:p>
    <w:p w:rsidR="00651755" w:rsidRPr="0026100F" w:rsidRDefault="0026100F" w:rsidP="0026100F">
      <w:pPr>
        <w:rPr>
          <w:sz w:val="28"/>
          <w:szCs w:val="28"/>
        </w:rPr>
      </w:pPr>
    </w:p>
    <w:sectPr w:rsidR="00651755" w:rsidRPr="0026100F" w:rsidSect="002610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72"/>
    <w:rsid w:val="0026100F"/>
    <w:rsid w:val="005D6A72"/>
    <w:rsid w:val="00AC1291"/>
    <w:rsid w:val="00CB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943C-D664-4082-8A83-200051E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00F"/>
    <w:pPr>
      <w:spacing w:after="150"/>
    </w:pPr>
  </w:style>
  <w:style w:type="paragraph" w:customStyle="1" w:styleId="Default">
    <w:name w:val="Default"/>
    <w:rsid w:val="00261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1934</Words>
  <Characters>11028</Characters>
  <Application>Microsoft Office Word</Application>
  <DocSecurity>0</DocSecurity>
  <Lines>91</Lines>
  <Paragraphs>25</Paragraphs>
  <ScaleCrop>false</ScaleCrop>
  <Company/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2018-02-27T12:12:00Z</dcterms:created>
  <dcterms:modified xsi:type="dcterms:W3CDTF">2018-02-27T12:13:00Z</dcterms:modified>
</cp:coreProperties>
</file>